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A12B8A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12B8A" w:rsidRPr="00070DB5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12B8A" w:rsidRPr="00070DB5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12B8A" w:rsidRPr="00070DB5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12B8A" w:rsidRPr="00070DB5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12B8A" w:rsidRPr="00070DB5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12B8A" w:rsidRPr="00070DB5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ЭКСТРАКТамп.1мл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ЭКСТРАКТамп.1мл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Алоэ древовидного листья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АЛФЛУТОП  амп.10мг/мл 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АЛФЛУТОП  амп.10мг/мл 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Концентрат морских организмов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БЕРЛИТИОН амп.600ед 24мл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БЕРЛИТИОН амп.600ед 24мл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ГЛИЦИН 100мг №50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биотики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ГЛИЦИН 100мг №50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биотики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Аминоуксусная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 амп.1мг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 амп.1мг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Даларгин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КАРДИОНАТ амп.100мг/мл-5мл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КАРДИОНАТ амп.100мг/мл-5мл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таб.125мг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таб.125мг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амп.5%-5мл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амп.5%-5мл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сукцинат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мазь 10%-25г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мазь 10%-25г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таб.500мг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таб.500мг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свечи 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свечи 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амп.100мг/мл-5мл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амп.100мг/мл-5мл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МИЛДРОНАТ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МИЛДРОНАТ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МИЛДРОНАТ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МИЛДРОНАТ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капс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12B8A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АДЕНОЗИНТРИФОСФАТАТФ)1%-1МЛ №10</w:t>
            </w:r>
            <w:proofErr w:type="gram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АДЕНОЗИНТРИФОСФАТАТФ)1%-1МЛ №10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Трифосаденин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амп.30мг/мл-10мл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амп.30мг/мл-10мл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капс.300мг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капс.300мг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Предуктал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МВ таб.35мг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Предуктал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МВ таб.35мг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Триметазидин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амп.2%-5мл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амп.2%-5мл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ТАУФОН фл.4%-5мл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ТАУФОН фл.4%-5мл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Таурин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амп.600мг-24мл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амп.600мг-24мл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БВ таб.600мг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БВ таб.600мг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 таб.20мг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 таб.20мг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Триметазидин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A12B8A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ЦИТОХРОМ 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0,01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ЦИТОХРОМ 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0,01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Цитохром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12B8A" w:rsidRPr="0087487D" w:rsidTr="00D806D8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амп.10мл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амп.10мл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Инозин+Никотинамид+Рибофлавин+Янтарная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A12B8A" w:rsidRPr="0087487D" w:rsidTr="00D806D8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таб.№100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таб.№100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Инозин+Никотинамид+Рибофлавин+Янтарная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B8A" w:rsidRPr="0087487D" w:rsidRDefault="00A12B8A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12B8A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2015-12-16T11:22:00Z</dcterms:modified>
</cp:coreProperties>
</file>